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91637" w14:textId="77777777" w:rsidR="008B514F" w:rsidRPr="001D08CE" w:rsidRDefault="008B514F" w:rsidP="008B514F">
      <w:pPr>
        <w:autoSpaceDE w:val="0"/>
        <w:autoSpaceDN w:val="0"/>
        <w:adjustRightInd w:val="0"/>
        <w:spacing w:before="220" w:after="0" w:line="181" w:lineRule="atLeast"/>
        <w:rPr>
          <w:rFonts w:ascii="HelveticaNeueLT Pro 55 Roman" w:hAnsi="HelveticaNeueLT Pro 55 Roman" w:cs="HelveticaNeueLT Pro 55 Roman"/>
          <w:color w:val="EE7E00"/>
          <w:sz w:val="16"/>
          <w:szCs w:val="16"/>
          <w:lang w:val="en-GB"/>
        </w:rPr>
      </w:pPr>
      <w:r w:rsidRPr="001D08CE">
        <w:rPr>
          <w:rFonts w:ascii="HelveticaNeueLT Pro 55 Roman" w:hAnsi="HelveticaNeueLT Pro 55 Roman" w:cs="HelveticaNeueLT Pro 55 Roman"/>
          <w:b/>
          <w:bCs/>
          <w:color w:val="EE7E00"/>
          <w:sz w:val="16"/>
          <w:szCs w:val="16"/>
          <w:lang w:val="en-GB"/>
        </w:rPr>
        <w:t xml:space="preserve">Texto para prescripción: </w:t>
      </w:r>
    </w:p>
    <w:p w14:paraId="16462E40" w14:textId="77777777" w:rsidR="008B514F" w:rsidRPr="001D08CE" w:rsidRDefault="008B514F" w:rsidP="008B514F">
      <w:pPr>
        <w:autoSpaceDE w:val="0"/>
        <w:autoSpaceDN w:val="0"/>
        <w:adjustRightInd w:val="0"/>
        <w:spacing w:before="40"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Suministrar _____ m² Schlüter-DITRA-HEAT como lámina de desolidarización y de compen</w:t>
      </w:r>
      <w:r w:rsidRPr="001D08CE">
        <w:rPr>
          <w:rFonts w:ascii="HelveticaNeueLT Pro 45 Lt" w:hAnsi="HelveticaNeueLT Pro 45 Lt" w:cs="HelveticaNeueLT Pro 45 Lt"/>
          <w:color w:val="000000"/>
          <w:sz w:val="14"/>
          <w:szCs w:val="14"/>
          <w:lang w:val="en-GB"/>
        </w:rPr>
        <w:softHyphen/>
        <w:t xml:space="preserve">sación de la presión de vapor, para dar cabida a los cables calefactores en la construcción de pavimentos con una lámina de polipropileno capaz de neutralizar la transmisión de fisuras del soporte. Con una estructura de nódulos en su parte superior y geotextil en su parte inferior. La lamina se coloca sobre el soporte existente, nivelado y con suficiente resistencia con </w:t>
      </w:r>
    </w:p>
    <w:p w14:paraId="1D6900E1" w14:textId="77777777" w:rsidR="008B514F" w:rsidRPr="001D08CE" w:rsidRDefault="008B514F" w:rsidP="008B514F">
      <w:pPr>
        <w:autoSpaceDE w:val="0"/>
        <w:autoSpaceDN w:val="0"/>
        <w:adjustRightInd w:val="0"/>
        <w:spacing w:after="7"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adhesivo elegido por el distribuidor </w:t>
      </w:r>
    </w:p>
    <w:p w14:paraId="605370FB" w14:textId="77777777" w:rsidR="008B514F" w:rsidRPr="001D08CE" w:rsidRDefault="008B514F" w:rsidP="008B514F">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adhesivo de tipo______________________ </w:t>
      </w:r>
    </w:p>
    <w:p w14:paraId="49B22FA3"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de forma adecuada y de conformidad con las indicaciones del fabricante. </w:t>
      </w:r>
    </w:p>
    <w:p w14:paraId="53DA6B70"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Nº Art.:_________________________________ </w:t>
      </w:r>
    </w:p>
    <w:p w14:paraId="7D587EC0"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Material:____________________________ €/m² </w:t>
      </w:r>
    </w:p>
    <w:p w14:paraId="47038E80"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Mano de obra: ______________________ €/m² </w:t>
      </w:r>
    </w:p>
    <w:p w14:paraId="6E7E9CFD"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Precio total:_________________________ €/m² </w:t>
      </w:r>
    </w:p>
    <w:p w14:paraId="47B37282" w14:textId="77777777" w:rsidR="001D08CE" w:rsidRDefault="001D08CE" w:rsidP="008B514F">
      <w:pPr>
        <w:autoSpaceDE w:val="0"/>
        <w:autoSpaceDN w:val="0"/>
        <w:adjustRightInd w:val="0"/>
        <w:spacing w:before="40" w:after="0" w:line="161" w:lineRule="atLeast"/>
        <w:jc w:val="both"/>
        <w:rPr>
          <w:rFonts w:ascii="HelveticaNeueLT Pro 45 Lt" w:hAnsi="HelveticaNeueLT Pro 45 Lt" w:cs="HelveticaNeueLT Pro 45 Lt"/>
          <w:color w:val="000000"/>
          <w:sz w:val="14"/>
          <w:szCs w:val="14"/>
          <w:lang w:val="en-GB"/>
        </w:rPr>
      </w:pPr>
    </w:p>
    <w:p w14:paraId="0A59839C" w14:textId="62393502" w:rsidR="008B514F" w:rsidRPr="001D08CE" w:rsidRDefault="008B514F" w:rsidP="008B514F">
      <w:pPr>
        <w:autoSpaceDE w:val="0"/>
        <w:autoSpaceDN w:val="0"/>
        <w:adjustRightInd w:val="0"/>
        <w:spacing w:before="40"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Suministrar _____ m² Schlüter-DITRA-HEAT-DUO como lámina de desolidarización y de compensación de la presión de vapor, para dar cabida a los cables calefactores en la construcción de pavimentos con una lámina de polipropileno capaz de neutralizar la transmisión de fisuras del soporte. Con una estructura de nódulos en su parte superior y una tela sin tejer especial de 2 mm, que actúa como barrera térmica y aislamiento acústico. La lamina se coloca sobre el soporte existente, nivelado y con suficiente resistencia con </w:t>
      </w:r>
    </w:p>
    <w:p w14:paraId="271AA827" w14:textId="77777777" w:rsidR="008B514F" w:rsidRPr="001D08CE" w:rsidRDefault="008B514F" w:rsidP="008B514F">
      <w:pPr>
        <w:autoSpaceDE w:val="0"/>
        <w:autoSpaceDN w:val="0"/>
        <w:adjustRightInd w:val="0"/>
        <w:spacing w:after="7"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adhesivo elegido por el distribuidor </w:t>
      </w:r>
    </w:p>
    <w:p w14:paraId="44B1A7A6" w14:textId="77777777" w:rsidR="008B514F" w:rsidRPr="001D08CE" w:rsidRDefault="008B514F" w:rsidP="008B514F">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adhesivo de tipo_______________________ </w:t>
      </w:r>
    </w:p>
    <w:p w14:paraId="43CDBB3B"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de forma adecuada y de conformidad con las indicaciones del fabricante. </w:t>
      </w:r>
    </w:p>
    <w:p w14:paraId="4694ABF6"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Nº Art.:_________________________________ </w:t>
      </w:r>
    </w:p>
    <w:p w14:paraId="5095DAED"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Material:____________________________ €/m² </w:t>
      </w:r>
    </w:p>
    <w:p w14:paraId="1FFC98C8"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Mano de obra: ______________________ €/m² </w:t>
      </w:r>
    </w:p>
    <w:p w14:paraId="387DEC9A"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Precio total:_________________________ €/m² </w:t>
      </w:r>
    </w:p>
    <w:p w14:paraId="15361AF9" w14:textId="77777777" w:rsidR="001D08CE" w:rsidRDefault="001D08CE" w:rsidP="008B514F">
      <w:pPr>
        <w:autoSpaceDE w:val="0"/>
        <w:autoSpaceDN w:val="0"/>
        <w:adjustRightInd w:val="0"/>
        <w:spacing w:before="40" w:after="0" w:line="161" w:lineRule="atLeast"/>
        <w:jc w:val="both"/>
        <w:rPr>
          <w:rFonts w:ascii="HelveticaNeueLT Pro 45 Lt" w:hAnsi="HelveticaNeueLT Pro 45 Lt" w:cs="HelveticaNeueLT Pro 45 Lt"/>
          <w:color w:val="000000"/>
          <w:sz w:val="14"/>
          <w:szCs w:val="14"/>
          <w:lang w:val="en-GB"/>
        </w:rPr>
      </w:pPr>
    </w:p>
    <w:p w14:paraId="51EA8F69" w14:textId="4A3CAFEE" w:rsidR="008B514F" w:rsidRPr="001D08CE" w:rsidRDefault="008B514F" w:rsidP="008B514F">
      <w:pPr>
        <w:autoSpaceDE w:val="0"/>
        <w:autoSpaceDN w:val="0"/>
        <w:adjustRightInd w:val="0"/>
        <w:spacing w:before="40"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Suministrar _____ m² Schlüter-DITRA-HEAT-E-HK como cable calefactor para su instalación sobre la lámina de desolidarización Schlüter-DITRA-HEAT entregada e instalada profesio</w:t>
      </w:r>
      <w:r w:rsidRPr="001D08CE">
        <w:rPr>
          <w:rFonts w:ascii="HelveticaNeueLT Pro 45 Lt" w:hAnsi="HelveticaNeueLT Pro 45 Lt" w:cs="HelveticaNeueLT Pro 45 Lt"/>
          <w:color w:val="000000"/>
          <w:sz w:val="14"/>
          <w:szCs w:val="14"/>
          <w:lang w:val="en-GB"/>
        </w:rPr>
        <w:softHyphen/>
        <w:t xml:space="preserve">nalmente de acuerdo con las instrucciones del fabricante. </w:t>
      </w:r>
    </w:p>
    <w:p w14:paraId="2E8C8337"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Nº Art.:_________________________________ </w:t>
      </w:r>
    </w:p>
    <w:p w14:paraId="5F92A72D"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Material:____________________________ €/m² </w:t>
      </w:r>
    </w:p>
    <w:p w14:paraId="18244D28"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Mano de obra: ______________________ €/m² </w:t>
      </w:r>
    </w:p>
    <w:p w14:paraId="43B0A8E9" w14:textId="77777777" w:rsidR="00F770A8" w:rsidRPr="001D08CE" w:rsidRDefault="008B514F" w:rsidP="008B514F">
      <w:pPr>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Precio total:_________________________ €/m²</w:t>
      </w:r>
    </w:p>
    <w:p w14:paraId="6B4CC104"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Suministrar _____ Uds. Schlüter-DITRA-HEAT-E-R-WIFI como termostato táctil de temperatura de 2” (5,1 cm) con posibilidad de seleccionar la temperatura ambiente para el calentamiento de paredes y suelos con Schlüter-DITRA-HEAT-E a 230 V. </w:t>
      </w:r>
    </w:p>
    <w:p w14:paraId="7A95B681"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El set con versión WiFi se suministra con 2 sondas de temperatura. Todo ello entregado e instalado profesionalmente de acuerdo con las instrucciones del fabricante. </w:t>
      </w:r>
    </w:p>
    <w:p w14:paraId="5C875D09"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El cable de alimentación del termostato debe </w:t>
      </w:r>
    </w:p>
    <w:p w14:paraId="50090AF2" w14:textId="77777777" w:rsidR="008B514F" w:rsidRPr="001D08CE" w:rsidRDefault="008B514F" w:rsidP="008B514F">
      <w:pPr>
        <w:autoSpaceDE w:val="0"/>
        <w:autoSpaceDN w:val="0"/>
        <w:adjustRightInd w:val="0"/>
        <w:spacing w:after="7"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incluirse en el precio unitario. </w:t>
      </w:r>
    </w:p>
    <w:p w14:paraId="05F5B63E" w14:textId="77777777" w:rsidR="008B514F" w:rsidRPr="001D08CE" w:rsidRDefault="008B514F" w:rsidP="008B514F">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facturarse por separado. </w:t>
      </w:r>
    </w:p>
    <w:p w14:paraId="136A104C"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Nº Art.: _________________________________ </w:t>
      </w:r>
    </w:p>
    <w:p w14:paraId="66FFF89E"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Material:____________________________€/ud. </w:t>
      </w:r>
    </w:p>
    <w:p w14:paraId="04F1AA68"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Mano de obra:______________________ €/ud. </w:t>
      </w:r>
    </w:p>
    <w:p w14:paraId="46230590"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Precio total:_________________________€/ud. </w:t>
      </w:r>
    </w:p>
    <w:p w14:paraId="6B6DF5F9"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48993E7A" w14:textId="57B5904E"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Suministrar _____ Uds. Schlüter-DITRA-HEAT-E-R como termostato táctil de temperatura de 2" (5,1 cm) con posibilidad de seleccionar la temperatura ambiente para el calentamiento de paredes y suelos con Schlüter-DITRA-HEAT-E a 230 V. </w:t>
      </w:r>
    </w:p>
    <w:p w14:paraId="39FEAE01"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El set se suministra con 2 sondas de tempe</w:t>
      </w:r>
      <w:r w:rsidRPr="001D08CE">
        <w:rPr>
          <w:rFonts w:ascii="HelveticaNeueLT Pro 45 Lt" w:hAnsi="HelveticaNeueLT Pro 45 Lt" w:cs="HelveticaNeueLT Pro 45 Lt"/>
          <w:color w:val="000000"/>
          <w:sz w:val="14"/>
          <w:szCs w:val="14"/>
          <w:lang w:val="en-GB"/>
        </w:rPr>
        <w:softHyphen/>
        <w:t>ratura. Todo ello entregado e instalado profe</w:t>
      </w:r>
      <w:r w:rsidRPr="001D08CE">
        <w:rPr>
          <w:rFonts w:ascii="HelveticaNeueLT Pro 45 Lt" w:hAnsi="HelveticaNeueLT Pro 45 Lt" w:cs="HelveticaNeueLT Pro 45 Lt"/>
          <w:color w:val="000000"/>
          <w:sz w:val="14"/>
          <w:szCs w:val="14"/>
          <w:lang w:val="en-GB"/>
        </w:rPr>
        <w:softHyphen/>
        <w:t xml:space="preserve">sionalmente de acuerdo con las instrucciones del fabricante. </w:t>
      </w:r>
    </w:p>
    <w:p w14:paraId="7A66347A"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El cable de alimentación del termostato debe </w:t>
      </w:r>
    </w:p>
    <w:p w14:paraId="3DF81D8A" w14:textId="77777777" w:rsidR="008B514F" w:rsidRPr="001D08CE" w:rsidRDefault="008B514F" w:rsidP="008B514F">
      <w:pPr>
        <w:autoSpaceDE w:val="0"/>
        <w:autoSpaceDN w:val="0"/>
        <w:adjustRightInd w:val="0"/>
        <w:spacing w:after="7"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incluirse en el precio unitario. </w:t>
      </w:r>
    </w:p>
    <w:p w14:paraId="7291FC4A" w14:textId="77777777" w:rsidR="008B514F" w:rsidRPr="001D08CE" w:rsidRDefault="008B514F" w:rsidP="008B514F">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facturarse por separado. </w:t>
      </w:r>
    </w:p>
    <w:p w14:paraId="43E88BB4" w14:textId="74823209"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Nº Art.:_________________________________ </w:t>
      </w:r>
    </w:p>
    <w:p w14:paraId="4B44603E"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Material:____________________________€/ud. </w:t>
      </w:r>
    </w:p>
    <w:p w14:paraId="192CFAED"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Mano de obra: ______________________€/ud. </w:t>
      </w:r>
    </w:p>
    <w:p w14:paraId="6DA305C0"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Precio total:_________________________€/ud. </w:t>
      </w:r>
    </w:p>
    <w:p w14:paraId="254CF019"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09328785"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0CF7FCC9"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1B590E4C"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3099355F"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48226F0F"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0BA282E7"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1E909496"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5ADC6CD4"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4527613E"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77E68B63"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22097638"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52C2AB59"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20972818"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28591EDD"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222084AC" w14:textId="7149694A"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Suministrar _____ Uds. Schlüter-DITRA-HEAT-E-R3 como termostato táctil de temperatura de 3,5" (8,9 cm) con posibilidad de seleccionar la temperatura ambiente para el calentamiento de paredes y suelos con Schlüter-DITRA-HEAT-E </w:t>
      </w:r>
    </w:p>
    <w:p w14:paraId="548E7FF1"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a 230 V. </w:t>
      </w:r>
    </w:p>
    <w:p w14:paraId="79CF28FF"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El set se suministra con 2 sondas de tempe</w:t>
      </w:r>
      <w:r w:rsidRPr="001D08CE">
        <w:rPr>
          <w:rFonts w:ascii="HelveticaNeueLT Pro 45 Lt" w:hAnsi="HelveticaNeueLT Pro 45 Lt" w:cs="HelveticaNeueLT Pro 45 Lt"/>
          <w:color w:val="000000"/>
          <w:sz w:val="14"/>
          <w:szCs w:val="14"/>
          <w:lang w:val="en-GB"/>
        </w:rPr>
        <w:softHyphen/>
        <w:t>ratura. Todo ello entregado e instalado profe</w:t>
      </w:r>
      <w:r w:rsidRPr="001D08CE">
        <w:rPr>
          <w:rFonts w:ascii="HelveticaNeueLT Pro 45 Lt" w:hAnsi="HelveticaNeueLT Pro 45 Lt" w:cs="HelveticaNeueLT Pro 45 Lt"/>
          <w:color w:val="000000"/>
          <w:sz w:val="14"/>
          <w:szCs w:val="14"/>
          <w:lang w:val="en-GB"/>
        </w:rPr>
        <w:softHyphen/>
        <w:t xml:space="preserve">sionalmente de acuerdo con las instrucciones del fabricante. </w:t>
      </w:r>
    </w:p>
    <w:p w14:paraId="1B64C6C9"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El cable de alimentación del termostato debe </w:t>
      </w:r>
    </w:p>
    <w:p w14:paraId="042AC226" w14:textId="77777777" w:rsidR="008B514F" w:rsidRPr="001D08CE" w:rsidRDefault="008B514F" w:rsidP="008B514F">
      <w:pPr>
        <w:autoSpaceDE w:val="0"/>
        <w:autoSpaceDN w:val="0"/>
        <w:adjustRightInd w:val="0"/>
        <w:spacing w:after="7"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incluirse en el precio unitario. </w:t>
      </w:r>
    </w:p>
    <w:p w14:paraId="7766D6F6" w14:textId="77777777" w:rsidR="008B514F" w:rsidRPr="001D08CE" w:rsidRDefault="008B514F" w:rsidP="008B514F">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facturarse por separado. </w:t>
      </w:r>
    </w:p>
    <w:p w14:paraId="36A21A9E"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Nº Art.:_________________________________ </w:t>
      </w:r>
    </w:p>
    <w:p w14:paraId="03E3F160"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Material:____________________________€/ud. </w:t>
      </w:r>
    </w:p>
    <w:p w14:paraId="5AAF9869"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Mano de obra: ______________________€/ud. </w:t>
      </w:r>
    </w:p>
    <w:p w14:paraId="1D76D840" w14:textId="77777777" w:rsidR="008B514F" w:rsidRPr="001D08CE" w:rsidRDefault="008B514F" w:rsidP="008B514F">
      <w:pPr>
        <w:rPr>
          <w:rFonts w:ascii="HelveticaNeueLT Pro 45 Lt" w:hAnsi="HelveticaNeueLT Pro 45 Lt" w:cs="HelveticaNeueLT Pro 45 Lt"/>
          <w:color w:val="000000"/>
          <w:sz w:val="14"/>
          <w:szCs w:val="14"/>
          <w:lang w:val="en-US"/>
        </w:rPr>
      </w:pPr>
      <w:r w:rsidRPr="001D08CE">
        <w:rPr>
          <w:rFonts w:ascii="HelveticaNeueLT Pro 45 Lt" w:hAnsi="HelveticaNeueLT Pro 45 Lt" w:cs="HelveticaNeueLT Pro 45 Lt"/>
          <w:color w:val="000000"/>
          <w:sz w:val="14"/>
          <w:szCs w:val="14"/>
          <w:lang w:val="en-US"/>
        </w:rPr>
        <w:t>Precio total:_________________________€/ud.</w:t>
      </w:r>
    </w:p>
    <w:p w14:paraId="7352DC80"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Suministrar _____ Uds. Schlüter-DITRA-HEAT-E-R4 como termostato con interruptor On / Off para el calentamiento de paredes y suelos con Schlüter-DITRA-HEAT-E a 230 V. </w:t>
      </w:r>
    </w:p>
    <w:p w14:paraId="4CE1FEC1"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El set se suministra con 2 sondas de tempe</w:t>
      </w:r>
      <w:r w:rsidRPr="001D08CE">
        <w:rPr>
          <w:rFonts w:ascii="HelveticaNeueLT Pro 45 Lt" w:hAnsi="HelveticaNeueLT Pro 45 Lt" w:cs="HelveticaNeueLT Pro 45 Lt"/>
          <w:color w:val="000000"/>
          <w:sz w:val="14"/>
          <w:szCs w:val="14"/>
          <w:lang w:val="en-GB"/>
        </w:rPr>
        <w:softHyphen/>
        <w:t>ratura. Todo ello entregado e instalado profe</w:t>
      </w:r>
      <w:r w:rsidRPr="001D08CE">
        <w:rPr>
          <w:rFonts w:ascii="HelveticaNeueLT Pro 45 Lt" w:hAnsi="HelveticaNeueLT Pro 45 Lt" w:cs="HelveticaNeueLT Pro 45 Lt"/>
          <w:color w:val="000000"/>
          <w:sz w:val="14"/>
          <w:szCs w:val="14"/>
          <w:lang w:val="en-GB"/>
        </w:rPr>
        <w:softHyphen/>
        <w:t xml:space="preserve">sionalmente de acuerdo con las instrucciones del fabricante. </w:t>
      </w:r>
    </w:p>
    <w:p w14:paraId="14F70D74"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El cable de alimentación del termostato debe </w:t>
      </w:r>
    </w:p>
    <w:p w14:paraId="64CBDEB9" w14:textId="77777777" w:rsidR="008B514F" w:rsidRPr="001D08CE" w:rsidRDefault="008B514F" w:rsidP="008B514F">
      <w:pPr>
        <w:autoSpaceDE w:val="0"/>
        <w:autoSpaceDN w:val="0"/>
        <w:adjustRightInd w:val="0"/>
        <w:spacing w:after="7"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incluirse en el precio unitario. </w:t>
      </w:r>
    </w:p>
    <w:p w14:paraId="7C2C5943" w14:textId="77777777" w:rsidR="008B514F" w:rsidRPr="001D08CE" w:rsidRDefault="008B514F" w:rsidP="008B514F">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facturarse por separado. </w:t>
      </w:r>
    </w:p>
    <w:p w14:paraId="00E51049"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Nº Art.:_________________________________ </w:t>
      </w:r>
    </w:p>
    <w:p w14:paraId="6EAE7006"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Material:____________________________€/ud. </w:t>
      </w:r>
    </w:p>
    <w:p w14:paraId="350C762A"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Mano de obra: ______________________€/ud. </w:t>
      </w:r>
    </w:p>
    <w:p w14:paraId="3A1E0280"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Precio total:_________________________€/ud. </w:t>
      </w:r>
    </w:p>
    <w:p w14:paraId="286886A9" w14:textId="77777777" w:rsid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2C52A8CA" w14:textId="7E01DC2C"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Suministrar _____ Uds. Schlüter-DITRA-HEAT-ZS como set de montaje para sonda de temperatura. El set contiene 2,5 m de tubo corrugado, una vaina de protección para sonda de temperatura y una caja de conexión. </w:t>
      </w:r>
    </w:p>
    <w:p w14:paraId="7A222160"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Todo ello entregado e instalado profesional</w:t>
      </w:r>
      <w:r w:rsidRPr="001D08CE">
        <w:rPr>
          <w:rFonts w:ascii="HelveticaNeueLT Pro 45 Lt" w:hAnsi="HelveticaNeueLT Pro 45 Lt" w:cs="HelveticaNeueLT Pro 45 Lt"/>
          <w:color w:val="000000"/>
          <w:sz w:val="14"/>
          <w:szCs w:val="14"/>
          <w:lang w:val="en-GB"/>
        </w:rPr>
        <w:softHyphen/>
        <w:t xml:space="preserve">mente de acuerdo con las instrucciones del fabricante. </w:t>
      </w:r>
    </w:p>
    <w:p w14:paraId="0A675178"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Nº Art.:_________________________________ </w:t>
      </w:r>
    </w:p>
    <w:p w14:paraId="38AD2A28"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Material:____________________________€/ud. </w:t>
      </w:r>
    </w:p>
    <w:p w14:paraId="663717E5" w14:textId="77777777" w:rsidR="008B514F" w:rsidRPr="001D08CE"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 xml:space="preserve">Mano de obra: ______________________€/ud. </w:t>
      </w:r>
    </w:p>
    <w:p w14:paraId="6A9CA473" w14:textId="4E403D0D" w:rsidR="008B514F" w:rsidRDefault="008B514F"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Precio total:_________________________€/ud.</w:t>
      </w:r>
    </w:p>
    <w:p w14:paraId="1172E814" w14:textId="77777777" w:rsidR="001D08CE" w:rsidRPr="001D08CE" w:rsidRDefault="001D08CE" w:rsidP="008B514F">
      <w:pPr>
        <w:autoSpaceDE w:val="0"/>
        <w:autoSpaceDN w:val="0"/>
        <w:adjustRightInd w:val="0"/>
        <w:spacing w:after="0" w:line="161" w:lineRule="atLeast"/>
        <w:jc w:val="both"/>
        <w:rPr>
          <w:rFonts w:ascii="HelveticaNeueLT Pro 45 Lt" w:hAnsi="HelveticaNeueLT Pro 45 Lt" w:cs="HelveticaNeueLT Pro 45 Lt"/>
          <w:color w:val="000000"/>
          <w:sz w:val="14"/>
          <w:szCs w:val="14"/>
          <w:lang w:val="en-GB"/>
        </w:rPr>
      </w:pPr>
    </w:p>
    <w:p w14:paraId="5AC90F0C"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Suministrar_______uds. Schluter-DITRA-HEATE-</w:t>
      </w:r>
    </w:p>
    <w:p w14:paraId="6E532748"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R6 como termostato tactil de temperatura de</w:t>
      </w:r>
    </w:p>
    <w:p w14:paraId="0716F2E4"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2</w:t>
      </w:r>
      <w:r w:rsidRPr="001D08CE">
        <w:rPr>
          <w:rFonts w:ascii="HelveticaNeueLT Pro 45 Lt" w:hAnsi="HelveticaNeueLT Pro 45 Lt" w:cs="HelveticaNeueLT Pro 45 Lt" w:hint="eastAsia"/>
          <w:color w:val="000000"/>
          <w:sz w:val="14"/>
          <w:szCs w:val="14"/>
          <w:lang w:val="en-GB"/>
        </w:rPr>
        <w:t>”</w:t>
      </w:r>
      <w:r w:rsidRPr="001D08CE">
        <w:rPr>
          <w:rFonts w:ascii="HelveticaNeueLT Pro 45 Lt" w:hAnsi="HelveticaNeueLT Pro 45 Lt" w:cs="HelveticaNeueLT Pro 45 Lt"/>
          <w:color w:val="000000"/>
          <w:sz w:val="14"/>
          <w:szCs w:val="14"/>
          <w:lang w:val="en-GB"/>
        </w:rPr>
        <w:t xml:space="preserve"> (5,1 cm) con posibilidad de seleccionar la</w:t>
      </w:r>
    </w:p>
    <w:p w14:paraId="1670C084"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temperatura ambiente para el calentamiento de</w:t>
      </w:r>
    </w:p>
    <w:p w14:paraId="7E963774"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paredes y suelos con Schluter-DITRA-HEAT-E a</w:t>
      </w:r>
    </w:p>
    <w:p w14:paraId="63DA637C"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230 V con funcion WIFI y control por voz a traves</w:t>
      </w:r>
    </w:p>
    <w:p w14:paraId="4C27801C"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de Amazon Alexa o Google Assistant y con 2</w:t>
      </w:r>
    </w:p>
    <w:p w14:paraId="226A99E0"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sondas de temperatura. Todo ello entregado e</w:t>
      </w:r>
    </w:p>
    <w:p w14:paraId="6E9DE8D5"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instalado profesionalmente de acuerdo con las</w:t>
      </w:r>
    </w:p>
    <w:p w14:paraId="3AFA3801"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instrucciones del fabricante.</w:t>
      </w:r>
    </w:p>
    <w:p w14:paraId="2C434552"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El cable de alimentacion del termostato debe</w:t>
      </w:r>
    </w:p>
    <w:p w14:paraId="2BC73527"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incluirse en el precio unitario.</w:t>
      </w:r>
    </w:p>
    <w:p w14:paraId="144EF542"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facturarse por separado.</w:t>
      </w:r>
    </w:p>
    <w:p w14:paraId="3423A185"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No Art.:_________________________________</w:t>
      </w:r>
    </w:p>
    <w:p w14:paraId="55F83C2A"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Material:____________________________</w:t>
      </w:r>
      <w:r w:rsidRPr="001D08CE">
        <w:rPr>
          <w:rFonts w:ascii="HelveticaNeueLT Pro 45 Lt" w:hAnsi="HelveticaNeueLT Pro 45 Lt" w:cs="HelveticaNeueLT Pro 45 Lt" w:hint="eastAsia"/>
          <w:color w:val="000000"/>
          <w:sz w:val="14"/>
          <w:szCs w:val="14"/>
          <w:lang w:val="en-GB"/>
        </w:rPr>
        <w:t>€</w:t>
      </w:r>
      <w:r w:rsidRPr="001D08CE">
        <w:rPr>
          <w:rFonts w:ascii="HelveticaNeueLT Pro 45 Lt" w:hAnsi="HelveticaNeueLT Pro 45 Lt" w:cs="HelveticaNeueLT Pro 45 Lt"/>
          <w:color w:val="000000"/>
          <w:sz w:val="14"/>
          <w:szCs w:val="14"/>
          <w:lang w:val="en-GB"/>
        </w:rPr>
        <w:t>/ud.</w:t>
      </w:r>
    </w:p>
    <w:p w14:paraId="2F28F0B9" w14:textId="77777777" w:rsidR="001D08CE" w:rsidRPr="001D08CE" w:rsidRDefault="001D08CE" w:rsidP="001D08CE">
      <w:pPr>
        <w:autoSpaceDE w:val="0"/>
        <w:autoSpaceDN w:val="0"/>
        <w:adjustRightInd w:val="0"/>
        <w:spacing w:after="0" w:line="240" w:lineRule="auto"/>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Mano de obra: ______________________</w:t>
      </w:r>
      <w:r w:rsidRPr="001D08CE">
        <w:rPr>
          <w:rFonts w:ascii="HelveticaNeueLT Pro 45 Lt" w:hAnsi="HelveticaNeueLT Pro 45 Lt" w:cs="HelveticaNeueLT Pro 45 Lt" w:hint="eastAsia"/>
          <w:color w:val="000000"/>
          <w:sz w:val="14"/>
          <w:szCs w:val="14"/>
          <w:lang w:val="en-GB"/>
        </w:rPr>
        <w:t>€</w:t>
      </w:r>
      <w:r w:rsidRPr="001D08CE">
        <w:rPr>
          <w:rFonts w:ascii="HelveticaNeueLT Pro 45 Lt" w:hAnsi="HelveticaNeueLT Pro 45 Lt" w:cs="HelveticaNeueLT Pro 45 Lt"/>
          <w:color w:val="000000"/>
          <w:sz w:val="14"/>
          <w:szCs w:val="14"/>
          <w:lang w:val="en-GB"/>
        </w:rPr>
        <w:t>/ud.</w:t>
      </w:r>
    </w:p>
    <w:p w14:paraId="165DBE13" w14:textId="50A7BE66" w:rsidR="008B514F" w:rsidRPr="001D08CE" w:rsidRDefault="001D08CE" w:rsidP="001D08CE">
      <w:pPr>
        <w:rPr>
          <w:rFonts w:ascii="HelveticaNeueLT Pro 45 Lt" w:hAnsi="HelveticaNeueLT Pro 45 Lt" w:cs="HelveticaNeueLT Pro 45 Lt"/>
          <w:color w:val="000000"/>
          <w:sz w:val="14"/>
          <w:szCs w:val="14"/>
          <w:lang w:val="en-GB"/>
        </w:rPr>
      </w:pPr>
      <w:r w:rsidRPr="001D08CE">
        <w:rPr>
          <w:rFonts w:ascii="HelveticaNeueLT Pro 45 Lt" w:hAnsi="HelveticaNeueLT Pro 45 Lt" w:cs="HelveticaNeueLT Pro 45 Lt"/>
          <w:color w:val="000000"/>
          <w:sz w:val="14"/>
          <w:szCs w:val="14"/>
          <w:lang w:val="en-GB"/>
        </w:rPr>
        <w:t>Precio total:_________________________</w:t>
      </w:r>
      <w:r w:rsidRPr="001D08CE">
        <w:rPr>
          <w:rFonts w:ascii="HelveticaNeueLT Pro 45 Lt" w:hAnsi="HelveticaNeueLT Pro 45 Lt" w:cs="HelveticaNeueLT Pro 45 Lt" w:hint="eastAsia"/>
          <w:color w:val="000000"/>
          <w:sz w:val="14"/>
          <w:szCs w:val="14"/>
          <w:lang w:val="en-GB"/>
        </w:rPr>
        <w:t>€</w:t>
      </w:r>
      <w:r w:rsidRPr="001D08CE">
        <w:rPr>
          <w:rFonts w:ascii="HelveticaNeueLT Pro 45 Lt" w:hAnsi="HelveticaNeueLT Pro 45 Lt" w:cs="HelveticaNeueLT Pro 45 Lt"/>
          <w:color w:val="000000"/>
          <w:sz w:val="14"/>
          <w:szCs w:val="14"/>
          <w:lang w:val="en-GB"/>
        </w:rPr>
        <w:t>/ud.</w:t>
      </w:r>
    </w:p>
    <w:p w14:paraId="3CFFE2EB" w14:textId="77777777" w:rsidR="001D08CE" w:rsidRPr="001D08CE" w:rsidRDefault="001D08CE" w:rsidP="008B514F">
      <w:pPr>
        <w:rPr>
          <w:sz w:val="20"/>
          <w:szCs w:val="20"/>
          <w:lang w:val="en-GB"/>
        </w:rPr>
      </w:pPr>
    </w:p>
    <w:sectPr w:rsidR="001D08CE" w:rsidRPr="001D08CE" w:rsidSect="002574DA">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F1ACC"/>
    <w:multiLevelType w:val="hybridMultilevel"/>
    <w:tmpl w:val="6E30AEBE"/>
    <w:lvl w:ilvl="0" w:tplc="737E3E4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DA"/>
    <w:rsid w:val="00110715"/>
    <w:rsid w:val="001D08CE"/>
    <w:rsid w:val="002574DA"/>
    <w:rsid w:val="00795CB1"/>
    <w:rsid w:val="008B514F"/>
    <w:rsid w:val="00F7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4C14"/>
  <w15:chartTrackingRefBased/>
  <w15:docId w15:val="{619BC83E-F171-400F-9522-8DAE78B0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2">
    <w:name w:val="Pa2"/>
    <w:basedOn w:val="Standard"/>
    <w:next w:val="Standard"/>
    <w:uiPriority w:val="99"/>
    <w:rsid w:val="002574DA"/>
    <w:pPr>
      <w:autoSpaceDE w:val="0"/>
      <w:autoSpaceDN w:val="0"/>
      <w:adjustRightInd w:val="0"/>
      <w:spacing w:after="0" w:line="181" w:lineRule="atLeast"/>
    </w:pPr>
    <w:rPr>
      <w:rFonts w:ascii="HelveticaNeueLT Pro 55 Roman" w:hAnsi="HelveticaNeueLT Pro 55 Roman"/>
      <w:sz w:val="24"/>
      <w:szCs w:val="24"/>
    </w:rPr>
  </w:style>
  <w:style w:type="paragraph" w:customStyle="1" w:styleId="Pa16">
    <w:name w:val="Pa16"/>
    <w:basedOn w:val="Standard"/>
    <w:next w:val="Standard"/>
    <w:uiPriority w:val="99"/>
    <w:rsid w:val="002574DA"/>
    <w:pPr>
      <w:autoSpaceDE w:val="0"/>
      <w:autoSpaceDN w:val="0"/>
      <w:adjustRightInd w:val="0"/>
      <w:spacing w:after="0" w:line="161" w:lineRule="atLeast"/>
    </w:pPr>
    <w:rPr>
      <w:rFonts w:ascii="HelveticaNeueLT Pro 55 Roman" w:hAnsi="HelveticaNeueLT Pro 55 Roman"/>
      <w:sz w:val="24"/>
      <w:szCs w:val="24"/>
    </w:rPr>
  </w:style>
  <w:style w:type="paragraph" w:customStyle="1" w:styleId="Pa17">
    <w:name w:val="Pa17"/>
    <w:basedOn w:val="Standard"/>
    <w:next w:val="Standard"/>
    <w:uiPriority w:val="99"/>
    <w:rsid w:val="002574DA"/>
    <w:pPr>
      <w:autoSpaceDE w:val="0"/>
      <w:autoSpaceDN w:val="0"/>
      <w:adjustRightInd w:val="0"/>
      <w:spacing w:after="0" w:line="161" w:lineRule="atLeast"/>
    </w:pPr>
    <w:rPr>
      <w:rFonts w:ascii="HelveticaNeueLT Pro 55 Roman" w:hAnsi="HelveticaNeueLT Pro 55 Roman"/>
      <w:sz w:val="24"/>
      <w:szCs w:val="24"/>
    </w:rPr>
  </w:style>
  <w:style w:type="paragraph" w:customStyle="1" w:styleId="Default">
    <w:name w:val="Default"/>
    <w:rsid w:val="00795CB1"/>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paragraph" w:customStyle="1" w:styleId="Pa3">
    <w:name w:val="Pa3"/>
    <w:basedOn w:val="Default"/>
    <w:next w:val="Default"/>
    <w:uiPriority w:val="99"/>
    <w:rsid w:val="00795CB1"/>
    <w:pPr>
      <w:spacing w:line="181" w:lineRule="atLeast"/>
    </w:pPr>
    <w:rPr>
      <w:rFonts w:cstheme="minorBidi"/>
      <w:color w:val="auto"/>
    </w:rPr>
  </w:style>
  <w:style w:type="paragraph" w:customStyle="1" w:styleId="Pa15">
    <w:name w:val="Pa15"/>
    <w:basedOn w:val="Default"/>
    <w:next w:val="Default"/>
    <w:uiPriority w:val="99"/>
    <w:rsid w:val="00795CB1"/>
    <w:pPr>
      <w:spacing w:line="161" w:lineRule="atLeast"/>
    </w:pPr>
    <w:rPr>
      <w:rFonts w:cstheme="minorBidi"/>
      <w:color w:val="auto"/>
    </w:rPr>
  </w:style>
  <w:style w:type="paragraph" w:customStyle="1" w:styleId="Pa8">
    <w:name w:val="Pa8"/>
    <w:basedOn w:val="Default"/>
    <w:next w:val="Default"/>
    <w:uiPriority w:val="99"/>
    <w:rsid w:val="008B514F"/>
    <w:pPr>
      <w:spacing w:line="181" w:lineRule="atLeast"/>
    </w:pPr>
    <w:rPr>
      <w:rFonts w:cstheme="minorBidi"/>
      <w:color w:val="auto"/>
    </w:rPr>
  </w:style>
  <w:style w:type="paragraph" w:customStyle="1" w:styleId="Pa29">
    <w:name w:val="Pa29"/>
    <w:basedOn w:val="Default"/>
    <w:next w:val="Default"/>
    <w:uiPriority w:val="99"/>
    <w:rsid w:val="008B514F"/>
    <w:pPr>
      <w:spacing w:line="161" w:lineRule="atLeast"/>
    </w:pPr>
    <w:rPr>
      <w:rFonts w:cstheme="minorBidi"/>
      <w:color w:val="auto"/>
    </w:rPr>
  </w:style>
  <w:style w:type="paragraph" w:customStyle="1" w:styleId="Pa30">
    <w:name w:val="Pa30"/>
    <w:basedOn w:val="Default"/>
    <w:next w:val="Default"/>
    <w:uiPriority w:val="99"/>
    <w:rsid w:val="008B514F"/>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5096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Butanowicz</dc:creator>
  <cp:keywords/>
  <dc:description/>
  <cp:lastModifiedBy>Aushilfe VKF</cp:lastModifiedBy>
  <cp:revision>4</cp:revision>
  <dcterms:created xsi:type="dcterms:W3CDTF">2020-06-30T08:45:00Z</dcterms:created>
  <dcterms:modified xsi:type="dcterms:W3CDTF">2022-04-08T09:18:00Z</dcterms:modified>
</cp:coreProperties>
</file>